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C027" w14:textId="09A51087" w:rsidR="00FF1CBB" w:rsidRPr="00EA08AB" w:rsidRDefault="00FF1CBB">
      <w:pPr>
        <w:rPr>
          <w:rFonts w:ascii="Arial" w:hAnsi="Arial" w:cs="Arial"/>
          <w:b/>
          <w:bCs/>
        </w:rPr>
      </w:pPr>
      <w:r w:rsidRPr="00EA08AB">
        <w:rPr>
          <w:rFonts w:ascii="Arial" w:hAnsi="Arial" w:cs="Arial"/>
          <w:b/>
          <w:bCs/>
        </w:rPr>
        <w:t>Clerk’s Report Appendix 1</w:t>
      </w:r>
      <w:r w:rsidR="00D07B19">
        <w:rPr>
          <w:rFonts w:ascii="Arial" w:hAnsi="Arial" w:cs="Arial"/>
          <w:b/>
          <w:bCs/>
        </w:rPr>
        <w:t xml:space="preserve"> For information only.</w:t>
      </w:r>
    </w:p>
    <w:p w14:paraId="4B737555" w14:textId="0DC7B7A5" w:rsidR="00FF1CBB" w:rsidRPr="00EA08AB" w:rsidRDefault="00FF1CBB">
      <w:pPr>
        <w:rPr>
          <w:rFonts w:ascii="Arial" w:hAnsi="Arial" w:cs="Arial"/>
          <w:b/>
          <w:bCs/>
        </w:rPr>
      </w:pPr>
      <w:r w:rsidRPr="00EA08AB">
        <w:rPr>
          <w:rFonts w:ascii="Arial" w:hAnsi="Arial" w:cs="Arial"/>
          <w:b/>
          <w:bCs/>
        </w:rPr>
        <w:t xml:space="preserve">Council Meeting </w:t>
      </w:r>
      <w:r w:rsidR="009C5EA8">
        <w:rPr>
          <w:rFonts w:ascii="Arial" w:hAnsi="Arial" w:cs="Arial"/>
          <w:b/>
          <w:bCs/>
        </w:rPr>
        <w:t>20</w:t>
      </w:r>
      <w:r w:rsidR="009C5EA8" w:rsidRPr="009C5EA8">
        <w:rPr>
          <w:rFonts w:ascii="Arial" w:hAnsi="Arial" w:cs="Arial"/>
          <w:b/>
          <w:bCs/>
          <w:vertAlign w:val="superscript"/>
        </w:rPr>
        <w:t>th</w:t>
      </w:r>
      <w:r w:rsidR="009C5EA8">
        <w:rPr>
          <w:rFonts w:ascii="Arial" w:hAnsi="Arial" w:cs="Arial"/>
          <w:b/>
          <w:bCs/>
        </w:rPr>
        <w:t xml:space="preserve"> June </w:t>
      </w:r>
      <w:r w:rsidRPr="00EA08AB">
        <w:rPr>
          <w:rFonts w:ascii="Arial" w:hAnsi="Arial" w:cs="Arial"/>
          <w:b/>
          <w:bCs/>
        </w:rPr>
        <w:t>2023</w:t>
      </w:r>
    </w:p>
    <w:p w14:paraId="2642B82C" w14:textId="68A03A89" w:rsidR="00FF1CBB" w:rsidRPr="00EA08AB" w:rsidRDefault="00FF1CBB">
      <w:pPr>
        <w:rPr>
          <w:rFonts w:ascii="Arial" w:hAnsi="Arial" w:cs="Arial"/>
        </w:rPr>
      </w:pPr>
    </w:p>
    <w:p w14:paraId="59733CD4" w14:textId="30F7A482" w:rsidR="006667B7" w:rsidRDefault="006667B7" w:rsidP="006667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5EA8">
        <w:rPr>
          <w:rFonts w:ascii="Arial" w:hAnsi="Arial" w:cs="Arial"/>
          <w:b/>
          <w:bCs/>
        </w:rPr>
        <w:t>Update from PCSO</w:t>
      </w:r>
      <w:r w:rsidRPr="009C5EA8">
        <w:rPr>
          <w:rFonts w:ascii="Arial" w:hAnsi="Arial" w:cs="Arial"/>
        </w:rPr>
        <w:t xml:space="preserve"> – </w:t>
      </w:r>
      <w:r w:rsidR="00A5051A" w:rsidRPr="009C5EA8">
        <w:rPr>
          <w:rFonts w:ascii="Arial" w:hAnsi="Arial" w:cs="Arial"/>
        </w:rPr>
        <w:t xml:space="preserve">Martin Leadbitter </w:t>
      </w:r>
      <w:r w:rsidR="00894CA2">
        <w:rPr>
          <w:rFonts w:ascii="Arial" w:hAnsi="Arial" w:cs="Arial"/>
        </w:rPr>
        <w:t xml:space="preserve">has not been in contact to provide a report. </w:t>
      </w:r>
      <w:r w:rsidR="008A3ECC">
        <w:rPr>
          <w:rFonts w:ascii="Arial" w:hAnsi="Arial" w:cs="Arial"/>
        </w:rPr>
        <w:t xml:space="preserve">Clerk had escalated this by submitting enquiry on </w:t>
      </w:r>
      <w:hyperlink r:id="rId5" w:history="1">
        <w:r w:rsidR="00300DEE" w:rsidRPr="00F236E2">
          <w:rPr>
            <w:rStyle w:val="Hyperlink"/>
            <w:rFonts w:ascii="Arial" w:hAnsi="Arial" w:cs="Arial"/>
          </w:rPr>
          <w:t>www.herts.police.uk</w:t>
        </w:r>
      </w:hyperlink>
      <w:r w:rsidR="005229BA">
        <w:rPr>
          <w:rFonts w:ascii="Arial" w:hAnsi="Arial" w:cs="Arial"/>
        </w:rPr>
        <w:t xml:space="preserve"> . </w:t>
      </w:r>
      <w:r w:rsidR="00800E48">
        <w:rPr>
          <w:rFonts w:ascii="Arial" w:hAnsi="Arial" w:cs="Arial"/>
        </w:rPr>
        <w:t xml:space="preserve">Pending response. </w:t>
      </w:r>
    </w:p>
    <w:p w14:paraId="79C50A6A" w14:textId="77777777" w:rsidR="00300DEE" w:rsidRPr="009C5EA8" w:rsidRDefault="00300DEE" w:rsidP="00300DEE">
      <w:pPr>
        <w:pStyle w:val="ListParagraph"/>
        <w:rPr>
          <w:rFonts w:ascii="Arial" w:hAnsi="Arial" w:cs="Arial"/>
        </w:rPr>
      </w:pPr>
    </w:p>
    <w:p w14:paraId="7807F502" w14:textId="60024448" w:rsidR="00074FDB" w:rsidRDefault="00B47B6D" w:rsidP="00074FD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85453">
        <w:rPr>
          <w:rFonts w:ascii="Arial" w:hAnsi="Arial" w:cs="Arial"/>
        </w:rPr>
        <w:t xml:space="preserve">Correspondence received from parishioner about </w:t>
      </w:r>
      <w:proofErr w:type="spellStart"/>
      <w:r w:rsidRPr="00285453">
        <w:rPr>
          <w:rFonts w:ascii="Arial" w:hAnsi="Arial" w:cs="Arial"/>
        </w:rPr>
        <w:t>Hawridge</w:t>
      </w:r>
      <w:proofErr w:type="spellEnd"/>
      <w:r w:rsidRPr="00285453">
        <w:rPr>
          <w:rFonts w:ascii="Arial" w:hAnsi="Arial" w:cs="Arial"/>
        </w:rPr>
        <w:t xml:space="preserve"> water treatment works</w:t>
      </w:r>
      <w:r w:rsidR="00074FDB" w:rsidRPr="00285453">
        <w:rPr>
          <w:rFonts w:ascii="Arial" w:hAnsi="Arial" w:cs="Arial"/>
        </w:rPr>
        <w:t>.</w:t>
      </w:r>
      <w:r w:rsidR="00285453" w:rsidRPr="00285453">
        <w:rPr>
          <w:rFonts w:ascii="Arial" w:hAnsi="Arial" w:cs="Arial"/>
          <w:sz w:val="20"/>
          <w:szCs w:val="20"/>
        </w:rPr>
        <w:t xml:space="preserve"> </w:t>
      </w:r>
      <w:r w:rsidR="00074FDB" w:rsidRPr="00285453">
        <w:rPr>
          <w:rFonts w:ascii="Arial" w:hAnsi="Arial" w:cs="Arial"/>
        </w:rPr>
        <w:t>Council to</w:t>
      </w:r>
      <w:r w:rsidR="007D3684">
        <w:rPr>
          <w:rFonts w:ascii="Arial" w:hAnsi="Arial" w:cs="Arial"/>
        </w:rPr>
        <w:t xml:space="preserve"> </w:t>
      </w:r>
      <w:r w:rsidR="00620433">
        <w:rPr>
          <w:rFonts w:ascii="Arial" w:hAnsi="Arial" w:cs="Arial"/>
        </w:rPr>
        <w:t>consider a</w:t>
      </w:r>
      <w:r w:rsidR="00074FDB" w:rsidRPr="00285453">
        <w:rPr>
          <w:rFonts w:ascii="Arial" w:hAnsi="Arial" w:cs="Arial"/>
        </w:rPr>
        <w:t xml:space="preserve"> respo</w:t>
      </w:r>
      <w:r w:rsidR="00620433">
        <w:rPr>
          <w:rFonts w:ascii="Arial" w:hAnsi="Arial" w:cs="Arial"/>
        </w:rPr>
        <w:t xml:space="preserve">nse. </w:t>
      </w:r>
    </w:p>
    <w:p w14:paraId="59E27998" w14:textId="77777777" w:rsidR="007D3684" w:rsidRPr="007D3684" w:rsidRDefault="007D3684" w:rsidP="007D3684">
      <w:pPr>
        <w:pStyle w:val="ListParagraph"/>
        <w:rPr>
          <w:rFonts w:ascii="Arial" w:hAnsi="Arial" w:cs="Arial"/>
        </w:rPr>
      </w:pPr>
    </w:p>
    <w:p w14:paraId="69B4D87F" w14:textId="77777777" w:rsidR="007D3684" w:rsidRPr="00285453" w:rsidRDefault="007D3684" w:rsidP="007D3684">
      <w:pPr>
        <w:pStyle w:val="ListParagraph"/>
        <w:spacing w:after="0"/>
        <w:rPr>
          <w:rFonts w:ascii="Arial" w:hAnsi="Arial" w:cs="Arial"/>
        </w:rPr>
      </w:pPr>
    </w:p>
    <w:p w14:paraId="1FCD5C59" w14:textId="3F467E7B" w:rsidR="00976895" w:rsidRDefault="00285453" w:rsidP="0028545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Train</w:t>
      </w:r>
      <w:r w:rsidR="0079506A">
        <w:rPr>
          <w:rFonts w:ascii="Arial" w:hAnsi="Arial" w:cs="Arial"/>
          <w:b/>
          <w:bCs/>
        </w:rPr>
        <w:t>ing and courses from HAPTC –</w:t>
      </w:r>
    </w:p>
    <w:p w14:paraId="3D836FEB" w14:textId="77777777" w:rsidR="000006DC" w:rsidRDefault="000006DC" w:rsidP="000006DC">
      <w:pPr>
        <w:pStyle w:val="ListParagraph"/>
        <w:rPr>
          <w:rFonts w:ascii="Arial" w:hAnsi="Arial" w:cs="Arial"/>
          <w:b/>
          <w:bCs/>
        </w:rPr>
      </w:pPr>
    </w:p>
    <w:p w14:paraId="0E5FC33C" w14:textId="2E36257E" w:rsidR="00A666A7" w:rsidRPr="00A666A7" w:rsidRDefault="00A666A7" w:rsidP="005B364F">
      <w:pPr>
        <w:pStyle w:val="ListParagraph"/>
        <w:framePr w:hSpace="180" w:wrap="around" w:vAnchor="text" w:hAnchor="text" w:y="1"/>
        <w:numPr>
          <w:ilvl w:val="0"/>
          <w:numId w:val="4"/>
        </w:numPr>
        <w:spacing w:after="0" w:line="240" w:lineRule="auto"/>
        <w:contextualSpacing w:val="0"/>
        <w:rPr>
          <w:rFonts w:ascii="Tahoma" w:hAnsi="Tahoma" w:cs="Tahoma"/>
          <w:b/>
          <w:bCs/>
          <w:lang w:val="en-US" w:eastAsia="en-GB"/>
        </w:rPr>
      </w:pPr>
      <w:hyperlink r:id="rId6" w:history="1">
        <w:r>
          <w:rPr>
            <w:rStyle w:val="Hyperlink"/>
            <w:rFonts w:ascii="Tahoma" w:hAnsi="Tahoma" w:cs="Tahoma"/>
            <w:lang w:val="en-US" w:eastAsia="en-GB"/>
          </w:rPr>
          <w:t>Chairmanship Skills</w:t>
        </w:r>
      </w:hyperlink>
      <w:r>
        <w:rPr>
          <w:rFonts w:ascii="Tahoma" w:hAnsi="Tahoma" w:cs="Tahoma"/>
          <w:b/>
          <w:bCs/>
          <w:lang w:val="en-US" w:eastAsia="en-GB"/>
        </w:rPr>
        <w:t xml:space="preserve"> </w:t>
      </w:r>
      <w:r>
        <w:rPr>
          <w:rFonts w:ascii="Tahoma" w:hAnsi="Tahoma" w:cs="Tahoma"/>
          <w:lang w:eastAsia="en-GB"/>
          <w14:ligatures w14:val="none"/>
        </w:rPr>
        <w:t>Thursday 22</w:t>
      </w:r>
      <w:r>
        <w:rPr>
          <w:rFonts w:ascii="Tahoma" w:hAnsi="Tahoma" w:cs="Tahoma"/>
          <w:vertAlign w:val="superscript"/>
          <w:lang w:eastAsia="en-GB"/>
          <w14:ligatures w14:val="none"/>
        </w:rPr>
        <w:t>nd</w:t>
      </w:r>
      <w:r>
        <w:rPr>
          <w:rFonts w:ascii="Tahoma" w:hAnsi="Tahoma" w:cs="Tahoma"/>
          <w:lang w:eastAsia="en-GB"/>
          <w14:ligatures w14:val="none"/>
        </w:rPr>
        <w:t xml:space="preserve"> June, 6.30-9pm, Zoom, £30</w:t>
      </w:r>
    </w:p>
    <w:p w14:paraId="24B7DA79" w14:textId="77777777" w:rsidR="0079506A" w:rsidRDefault="0079506A" w:rsidP="0079506A">
      <w:pPr>
        <w:pStyle w:val="ListParagraph"/>
        <w:rPr>
          <w:rFonts w:ascii="Arial" w:hAnsi="Arial" w:cs="Arial"/>
          <w:b/>
          <w:bCs/>
        </w:rPr>
      </w:pPr>
    </w:p>
    <w:p w14:paraId="251FCFFF" w14:textId="77777777" w:rsidR="007D3684" w:rsidRDefault="007D3684" w:rsidP="007D3684">
      <w:pPr>
        <w:pStyle w:val="ListParagraph"/>
        <w:numPr>
          <w:ilvl w:val="0"/>
          <w:numId w:val="4"/>
        </w:numPr>
        <w:spacing w:after="0" w:line="240" w:lineRule="auto"/>
        <w:ind w:right="-448"/>
        <w:contextualSpacing w:val="0"/>
        <w:rPr>
          <w:rFonts w:ascii="Tahoma" w:eastAsia="Times New Roman" w:hAnsi="Tahoma" w:cs="Tahoma"/>
          <w:b/>
          <w:bCs/>
          <w:i/>
          <w:iCs/>
          <w:color w:val="000000"/>
          <w:shd w:val="clear" w:color="auto" w:fill="FFFFFF"/>
          <w:lang w:val="en-US"/>
        </w:rPr>
      </w:pPr>
      <w:hyperlink r:id="rId7" w:history="1">
        <w:r>
          <w:rPr>
            <w:rStyle w:val="Hyperlink"/>
            <w:rFonts w:ascii="Tahoma" w:eastAsia="Times New Roman" w:hAnsi="Tahoma" w:cs="Tahoma"/>
            <w:shd w:val="clear" w:color="auto" w:fill="FFFFFF"/>
            <w:lang w:val="en-US" w:eastAsia="en-GB"/>
          </w:rPr>
          <w:t>Introduction to Parish, Town &amp; Community Councils</w:t>
        </w:r>
      </w:hyperlink>
      <w:r>
        <w:rPr>
          <w:rFonts w:ascii="Tahoma" w:eastAsia="Times New Roman" w:hAnsi="Tahoma" w:cs="Tahoma"/>
          <w:color w:val="000000"/>
          <w:shd w:val="clear" w:color="auto" w:fill="FFFFFF"/>
          <w:lang w:val="en-US" w:eastAsia="en-GB"/>
        </w:rPr>
        <w:t xml:space="preserve"> </w:t>
      </w:r>
      <w:bookmarkStart w:id="0" w:name="_Hlk105400484"/>
      <w:r>
        <w:rPr>
          <w:rFonts w:ascii="Tahoma" w:eastAsia="Times New Roman" w:hAnsi="Tahoma" w:cs="Tahoma"/>
          <w:color w:val="000000"/>
          <w:shd w:val="clear" w:color="auto" w:fill="FFFFFF"/>
          <w:lang w:val="en-US" w:eastAsia="en-GB"/>
        </w:rPr>
        <w:t xml:space="preserve">£17. On demand, taken at delegate’s </w:t>
      </w:r>
      <w:proofErr w:type="gramStart"/>
      <w:r>
        <w:rPr>
          <w:rFonts w:ascii="Tahoma" w:eastAsia="Times New Roman" w:hAnsi="Tahoma" w:cs="Tahoma"/>
          <w:color w:val="000000"/>
          <w:shd w:val="clear" w:color="auto" w:fill="FFFFFF"/>
          <w:lang w:val="en-US" w:eastAsia="en-GB"/>
        </w:rPr>
        <w:t>convenience</w:t>
      </w:r>
      <w:bookmarkEnd w:id="0"/>
      <w:proofErr w:type="gramEnd"/>
    </w:p>
    <w:p w14:paraId="507B286D" w14:textId="77777777" w:rsidR="007D3684" w:rsidRDefault="007D3684" w:rsidP="007D368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 Black" w:eastAsia="Times New Roman" w:hAnsi="Arial Black" w:cs="Times New Roman"/>
          <w:lang w:eastAsia="en-GB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highlight w:val="yellow"/>
          <w:lang w:val="en-US" w:eastAsia="en-GB"/>
        </w:rPr>
        <w:t>Or in person £30</w:t>
      </w:r>
      <w:r>
        <w:rPr>
          <w:rFonts w:ascii="Tahoma" w:eastAsia="Times New Roman" w:hAnsi="Tahoma" w:cs="Tahoma"/>
          <w:b/>
          <w:bCs/>
          <w:i/>
          <w:iCs/>
          <w:color w:val="000000"/>
          <w:shd w:val="clear" w:color="auto" w:fill="FFFFFF"/>
          <w:lang w:val="en-US" w:eastAsia="en-GB"/>
        </w:rPr>
        <w:t xml:space="preserve"> </w:t>
      </w:r>
      <w:hyperlink r:id="rId8" w:history="1">
        <w:r>
          <w:rPr>
            <w:rStyle w:val="Hyperlink"/>
            <w:rFonts w:ascii="Arial Black" w:eastAsia="Times New Roman" w:hAnsi="Arial Black"/>
            <w:lang w:eastAsia="en-GB"/>
          </w:rPr>
          <w:t>Basic Councillor Training</w:t>
        </w:r>
      </w:hyperlink>
      <w:r>
        <w:rPr>
          <w:rFonts w:ascii="Tahoma" w:eastAsia="Times New Roman" w:hAnsi="Tahoma" w:cs="Tahoma"/>
          <w:b/>
          <w:bCs/>
          <w:color w:val="000000"/>
          <w:shd w:val="clear" w:color="auto" w:fill="FFFFFF"/>
          <w:lang w:val="en-US" w:eastAsia="en-GB"/>
        </w:rPr>
        <w:t>:</w:t>
      </w:r>
    </w:p>
    <w:p w14:paraId="1FCABFAE" w14:textId="77777777" w:rsidR="007D3684" w:rsidRDefault="007D3684" w:rsidP="007D3684">
      <w:pPr>
        <w:ind w:left="720" w:right="-448" w:firstLine="720"/>
        <w:rPr>
          <w:rFonts w:ascii="Tahoma" w:hAnsi="Tahoma" w:cs="Tahoma"/>
          <w:color w:val="000000"/>
          <w:shd w:val="clear" w:color="auto" w:fill="FFFFFF"/>
          <w:lang w:val="en-US"/>
          <w14:ligatures w14:val="none"/>
        </w:rPr>
      </w:pPr>
      <w:r>
        <w:rPr>
          <w:rFonts w:ascii="Tahoma" w:hAnsi="Tahoma" w:cs="Tahoma"/>
          <w:color w:val="000000"/>
          <w:shd w:val="clear" w:color="auto" w:fill="FFFFFF"/>
          <w:lang w:eastAsia="en-GB"/>
          <w14:ligatures w14:val="none"/>
        </w:rPr>
        <w:t>Monday June 5</w:t>
      </w:r>
      <w:r>
        <w:rPr>
          <w:rFonts w:ascii="Tahoma" w:hAnsi="Tahoma" w:cs="Tahoma"/>
          <w:color w:val="000000"/>
          <w:shd w:val="clear" w:color="auto" w:fill="FFFFFF"/>
          <w:vertAlign w:val="superscript"/>
          <w:lang w:eastAsia="en-GB"/>
          <w14:ligatures w14:val="none"/>
        </w:rPr>
        <w:t>th</w:t>
      </w:r>
      <w:r>
        <w:rPr>
          <w:rFonts w:ascii="Tahoma" w:hAnsi="Tahoma" w:cs="Tahoma"/>
          <w:color w:val="000000"/>
          <w:shd w:val="clear" w:color="auto" w:fill="FFFFFF"/>
          <w:lang w:eastAsia="en-GB"/>
          <w14:ligatures w14:val="none"/>
        </w:rPr>
        <w:t xml:space="preserve"> 6.30-9pm, webinar, </w:t>
      </w:r>
      <w:proofErr w:type="gramStart"/>
      <w:r>
        <w:rPr>
          <w:rFonts w:ascii="Tahoma" w:hAnsi="Tahoma" w:cs="Tahoma"/>
          <w:color w:val="000000"/>
          <w:shd w:val="clear" w:color="auto" w:fill="FFFFFF"/>
          <w:lang w:eastAsia="en-GB"/>
          <w14:ligatures w14:val="none"/>
        </w:rPr>
        <w:t>Zoom</w:t>
      </w:r>
      <w:proofErr w:type="gramEnd"/>
    </w:p>
    <w:p w14:paraId="40284722" w14:textId="77777777" w:rsidR="007D3684" w:rsidRDefault="007D3684" w:rsidP="007D3684">
      <w:pPr>
        <w:ind w:left="720" w:right="-448" w:firstLine="720"/>
        <w:rPr>
          <w:rFonts w:ascii="Tahoma" w:hAnsi="Tahoma" w:cs="Tahoma"/>
          <w:color w:val="000000"/>
          <w:shd w:val="clear" w:color="auto" w:fill="FFFFFF"/>
          <w:lang w:eastAsia="en-GB"/>
          <w14:ligatures w14:val="none"/>
        </w:rPr>
      </w:pPr>
      <w:r>
        <w:rPr>
          <w:rFonts w:ascii="Tahoma" w:hAnsi="Tahoma" w:cs="Tahoma"/>
          <w:color w:val="000000"/>
          <w:shd w:val="clear" w:color="auto" w:fill="FFFFFF"/>
          <w:lang w:eastAsia="en-GB"/>
          <w14:ligatures w14:val="none"/>
        </w:rPr>
        <w:t>Tuesday June 6</w:t>
      </w:r>
      <w:r>
        <w:rPr>
          <w:rFonts w:ascii="Tahoma" w:hAnsi="Tahoma" w:cs="Tahoma"/>
          <w:color w:val="000000"/>
          <w:shd w:val="clear" w:color="auto" w:fill="FFFFFF"/>
          <w:vertAlign w:val="superscript"/>
          <w:lang w:eastAsia="en-GB"/>
          <w14:ligatures w14:val="none"/>
        </w:rPr>
        <w:t>th</w:t>
      </w:r>
      <w:r>
        <w:rPr>
          <w:rFonts w:ascii="Tahoma" w:hAnsi="Tahoma" w:cs="Tahoma"/>
          <w:color w:val="000000"/>
          <w:shd w:val="clear" w:color="auto" w:fill="FFFFFF"/>
          <w:lang w:eastAsia="en-GB"/>
          <w14:ligatures w14:val="none"/>
        </w:rPr>
        <w:t xml:space="preserve"> 6.30-9pm, webinar, </w:t>
      </w:r>
      <w:proofErr w:type="gramStart"/>
      <w:r>
        <w:rPr>
          <w:rFonts w:ascii="Tahoma" w:hAnsi="Tahoma" w:cs="Tahoma"/>
          <w:color w:val="000000"/>
          <w:shd w:val="clear" w:color="auto" w:fill="FFFFFF"/>
          <w:lang w:eastAsia="en-GB"/>
          <w14:ligatures w14:val="none"/>
        </w:rPr>
        <w:t>Zoom</w:t>
      </w:r>
      <w:proofErr w:type="gramEnd"/>
    </w:p>
    <w:p w14:paraId="643DC3C8" w14:textId="77777777" w:rsidR="007D3684" w:rsidRDefault="007D3684" w:rsidP="007D3684">
      <w:pPr>
        <w:ind w:left="720" w:right="-448" w:firstLine="720"/>
        <w:rPr>
          <w:rFonts w:ascii="Tahoma" w:hAnsi="Tahoma" w:cs="Tahoma"/>
          <w:color w:val="000000"/>
          <w:shd w:val="clear" w:color="auto" w:fill="FFFFFF"/>
          <w:lang w:eastAsia="en-GB"/>
          <w14:ligatures w14:val="none"/>
        </w:rPr>
      </w:pPr>
      <w:r>
        <w:rPr>
          <w:rFonts w:ascii="Tahoma" w:hAnsi="Tahoma" w:cs="Tahoma"/>
          <w:color w:val="000000"/>
          <w:shd w:val="clear" w:color="auto" w:fill="FFFFFF"/>
          <w:lang w:eastAsia="en-GB"/>
          <w14:ligatures w14:val="none"/>
        </w:rPr>
        <w:t>Wednesday June 7</w:t>
      </w:r>
      <w:r>
        <w:rPr>
          <w:rFonts w:ascii="Tahoma" w:hAnsi="Tahoma" w:cs="Tahoma"/>
          <w:color w:val="000000"/>
          <w:shd w:val="clear" w:color="auto" w:fill="FFFFFF"/>
          <w:vertAlign w:val="superscript"/>
          <w:lang w:eastAsia="en-GB"/>
          <w14:ligatures w14:val="none"/>
        </w:rPr>
        <w:t>th</w:t>
      </w:r>
      <w:r>
        <w:rPr>
          <w:rFonts w:ascii="Tahoma" w:hAnsi="Tahoma" w:cs="Tahoma"/>
          <w:color w:val="000000"/>
          <w:shd w:val="clear" w:color="auto" w:fill="FFFFFF"/>
          <w:lang w:eastAsia="en-GB"/>
          <w14:ligatures w14:val="none"/>
        </w:rPr>
        <w:t xml:space="preserve"> 6.30-9pm, webinar, </w:t>
      </w:r>
      <w:proofErr w:type="gramStart"/>
      <w:r>
        <w:rPr>
          <w:rFonts w:ascii="Tahoma" w:hAnsi="Tahoma" w:cs="Tahoma"/>
          <w:color w:val="000000"/>
          <w:shd w:val="clear" w:color="auto" w:fill="FFFFFF"/>
          <w:lang w:eastAsia="en-GB"/>
          <w14:ligatures w14:val="none"/>
        </w:rPr>
        <w:t>Zoom</w:t>
      </w:r>
      <w:proofErr w:type="gramEnd"/>
    </w:p>
    <w:p w14:paraId="308CC718" w14:textId="77777777" w:rsidR="007D3684" w:rsidRDefault="007D3684" w:rsidP="007D3684">
      <w:pPr>
        <w:ind w:left="720" w:right="-448" w:firstLine="720"/>
        <w:rPr>
          <w:rFonts w:ascii="Tahoma" w:hAnsi="Tahoma" w:cs="Tahoma"/>
          <w:color w:val="000000"/>
          <w:shd w:val="clear" w:color="auto" w:fill="FFFFFF"/>
          <w:lang w:eastAsia="en-GB"/>
          <w14:ligatures w14:val="none"/>
        </w:rPr>
      </w:pPr>
      <w:r>
        <w:rPr>
          <w:rFonts w:ascii="Tahoma" w:hAnsi="Tahoma" w:cs="Tahoma"/>
          <w:color w:val="000000"/>
          <w:shd w:val="clear" w:color="auto" w:fill="FFFFFF"/>
          <w:lang w:eastAsia="en-GB"/>
          <w14:ligatures w14:val="none"/>
        </w:rPr>
        <w:t>Wednesday June 21</w:t>
      </w:r>
      <w:r>
        <w:rPr>
          <w:rFonts w:ascii="Tahoma" w:hAnsi="Tahoma" w:cs="Tahoma"/>
          <w:color w:val="000000"/>
          <w:shd w:val="clear" w:color="auto" w:fill="FFFFFF"/>
          <w:vertAlign w:val="superscript"/>
          <w:lang w:eastAsia="en-GB"/>
          <w14:ligatures w14:val="none"/>
        </w:rPr>
        <w:t>st</w:t>
      </w:r>
      <w:r>
        <w:rPr>
          <w:rFonts w:ascii="Tahoma" w:hAnsi="Tahoma" w:cs="Tahoma"/>
          <w:color w:val="000000"/>
          <w:shd w:val="clear" w:color="auto" w:fill="FFFFFF"/>
          <w:lang w:eastAsia="en-GB"/>
          <w14:ligatures w14:val="none"/>
        </w:rPr>
        <w:t xml:space="preserve"> 1.30-4pm, Kimpton Memorial Hall</w:t>
      </w:r>
    </w:p>
    <w:p w14:paraId="23BEABBA" w14:textId="77777777" w:rsidR="007D3684" w:rsidRDefault="007D3684" w:rsidP="007D3684">
      <w:pPr>
        <w:pStyle w:val="ListParagraph"/>
        <w:numPr>
          <w:ilvl w:val="0"/>
          <w:numId w:val="9"/>
        </w:numPr>
        <w:spacing w:after="0" w:line="240" w:lineRule="auto"/>
        <w:ind w:right="-448"/>
        <w:contextualSpacing w:val="0"/>
        <w:rPr>
          <w:rFonts w:ascii="Tahoma" w:eastAsia="Times New Roman" w:hAnsi="Tahoma" w:cs="Tahoma"/>
          <w:b/>
          <w:bCs/>
          <w:i/>
          <w:iCs/>
          <w:color w:val="000000"/>
          <w:shd w:val="clear" w:color="auto" w:fill="FFFFFF"/>
          <w:lang w:val="en-US" w:eastAsia="en-GB"/>
          <w14:ligatures w14:val="none"/>
        </w:rPr>
      </w:pPr>
      <w:hyperlink r:id="rId9" w:history="1">
        <w:r>
          <w:rPr>
            <w:rStyle w:val="Hyperlink"/>
            <w:rFonts w:ascii="Tahoma" w:eastAsia="Times New Roman" w:hAnsi="Tahoma" w:cs="Tahoma"/>
            <w:lang w:val="en-US" w:eastAsia="en-GB"/>
          </w:rPr>
          <w:t>Introduction to Planning for Parish, Town &amp; Community Councils</w:t>
        </w:r>
      </w:hyperlink>
      <w:r>
        <w:rPr>
          <w:rFonts w:ascii="Tahoma" w:eastAsia="Times New Roman" w:hAnsi="Tahoma" w:cs="Tahoma"/>
          <w:lang w:val="en-US" w:eastAsia="en-GB"/>
        </w:rPr>
        <w:t xml:space="preserve"> </w:t>
      </w:r>
      <w:bookmarkStart w:id="1" w:name="_Hlk105400575"/>
      <w:r>
        <w:rPr>
          <w:rFonts w:ascii="Tahoma" w:eastAsia="Times New Roman" w:hAnsi="Tahoma" w:cs="Tahoma"/>
          <w:lang w:val="en-US" w:eastAsia="en-GB"/>
        </w:rPr>
        <w:t xml:space="preserve">£17. </w:t>
      </w:r>
      <w:r>
        <w:rPr>
          <w:rFonts w:ascii="Tahoma" w:eastAsia="Times New Roman" w:hAnsi="Tahoma" w:cs="Tahoma"/>
          <w:color w:val="000000"/>
          <w:shd w:val="clear" w:color="auto" w:fill="FFFFFF"/>
          <w:lang w:val="en-US" w:eastAsia="en-GB"/>
        </w:rPr>
        <w:t>On d</w:t>
      </w:r>
      <w:bookmarkEnd w:id="1"/>
      <w:r>
        <w:rPr>
          <w:rFonts w:ascii="Tahoma" w:eastAsia="Times New Roman" w:hAnsi="Tahoma" w:cs="Tahoma"/>
          <w:color w:val="000000"/>
          <w:shd w:val="clear" w:color="auto" w:fill="FFFFFF"/>
          <w:lang w:val="en-US" w:eastAsia="en-GB"/>
        </w:rPr>
        <w:t xml:space="preserve">emand, taken at delegate’s </w:t>
      </w:r>
      <w:proofErr w:type="gramStart"/>
      <w:r>
        <w:rPr>
          <w:rFonts w:ascii="Tahoma" w:eastAsia="Times New Roman" w:hAnsi="Tahoma" w:cs="Tahoma"/>
          <w:color w:val="000000"/>
          <w:shd w:val="clear" w:color="auto" w:fill="FFFFFF"/>
          <w:lang w:val="en-US" w:eastAsia="en-GB"/>
        </w:rPr>
        <w:t>convenience</w:t>
      </w:r>
      <w:proofErr w:type="gramEnd"/>
    </w:p>
    <w:p w14:paraId="64CEC766" w14:textId="77777777" w:rsidR="007D3684" w:rsidRDefault="007D3684" w:rsidP="007D3684">
      <w:pPr>
        <w:pStyle w:val="ListParagraph"/>
        <w:numPr>
          <w:ilvl w:val="0"/>
          <w:numId w:val="9"/>
        </w:numPr>
        <w:spacing w:after="0" w:line="240" w:lineRule="auto"/>
        <w:ind w:right="-448"/>
        <w:contextualSpacing w:val="0"/>
        <w:rPr>
          <w:rFonts w:ascii="Tahoma" w:eastAsia="Times New Roman" w:hAnsi="Tahoma" w:cs="Tahoma"/>
          <w:b/>
          <w:bCs/>
          <w:i/>
          <w:iCs/>
          <w:color w:val="000000"/>
          <w:shd w:val="clear" w:color="auto" w:fill="FFFFFF"/>
          <w:lang w:val="en-US" w:eastAsia="en-GB"/>
        </w:rPr>
      </w:pPr>
      <w:hyperlink r:id="rId10" w:history="1">
        <w:r>
          <w:rPr>
            <w:rStyle w:val="Hyperlink"/>
            <w:rFonts w:ascii="Tahoma" w:eastAsia="Times New Roman" w:hAnsi="Tahoma" w:cs="Tahoma"/>
            <w:lang w:val="en-US" w:eastAsia="en-GB"/>
          </w:rPr>
          <w:t xml:space="preserve">Finance for </w:t>
        </w:r>
        <w:proofErr w:type="spellStart"/>
        <w:r>
          <w:rPr>
            <w:rStyle w:val="Hyperlink"/>
            <w:rFonts w:ascii="Tahoma" w:eastAsia="Times New Roman" w:hAnsi="Tahoma" w:cs="Tahoma"/>
            <w:lang w:val="en-US" w:eastAsia="en-GB"/>
          </w:rPr>
          <w:t>Councillors</w:t>
        </w:r>
        <w:proofErr w:type="spellEnd"/>
      </w:hyperlink>
      <w:r>
        <w:rPr>
          <w:rStyle w:val="Hyperlink"/>
          <w:rFonts w:ascii="Tahoma" w:eastAsia="Times New Roman" w:hAnsi="Tahoma" w:cs="Tahoma"/>
          <w:lang w:val="en-US" w:eastAsia="en-GB"/>
        </w:rPr>
        <w:t xml:space="preserve"> </w:t>
      </w:r>
      <w:r>
        <w:rPr>
          <w:rFonts w:ascii="Tahoma" w:eastAsia="Times New Roman" w:hAnsi="Tahoma" w:cs="Tahoma"/>
          <w:color w:val="000000"/>
          <w:shd w:val="clear" w:color="auto" w:fill="FFFFFF"/>
          <w:lang w:val="en-US" w:eastAsia="en-GB"/>
        </w:rPr>
        <w:t xml:space="preserve">£30. Webinar, dates supplied on </w:t>
      </w:r>
      <w:proofErr w:type="gramStart"/>
      <w:r>
        <w:rPr>
          <w:rFonts w:ascii="Tahoma" w:eastAsia="Times New Roman" w:hAnsi="Tahoma" w:cs="Tahoma"/>
          <w:color w:val="000000"/>
          <w:shd w:val="clear" w:color="auto" w:fill="FFFFFF"/>
          <w:lang w:val="en-US" w:eastAsia="en-GB"/>
        </w:rPr>
        <w:t>booking</w:t>
      </w:r>
      <w:proofErr w:type="gramEnd"/>
    </w:p>
    <w:p w14:paraId="30E14BCF" w14:textId="6BC4832C" w:rsidR="005B364F" w:rsidRPr="00E334CE" w:rsidRDefault="007D3684" w:rsidP="007D368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hyperlink r:id="rId11" w:history="1">
        <w:r>
          <w:rPr>
            <w:rStyle w:val="Hyperlink"/>
            <w:rFonts w:ascii="Tahoma" w:eastAsia="Times New Roman" w:hAnsi="Tahoma" w:cs="Tahoma"/>
            <w:lang w:val="en-US" w:eastAsia="en-GB"/>
          </w:rPr>
          <w:t>Data Protection Essentials GDPR</w:t>
        </w:r>
      </w:hyperlink>
      <w:r>
        <w:rPr>
          <w:rFonts w:ascii="Tahoma" w:eastAsia="Times New Roman" w:hAnsi="Tahoma" w:cs="Tahoma"/>
          <w:color w:val="0000FF"/>
          <w:lang w:val="en-US" w:eastAsia="en-GB"/>
        </w:rPr>
        <w:t xml:space="preserve"> </w:t>
      </w:r>
      <w:r>
        <w:rPr>
          <w:rFonts w:ascii="Tahoma" w:eastAsia="Times New Roman" w:hAnsi="Tahoma" w:cs="Tahoma"/>
          <w:color w:val="000000"/>
          <w:shd w:val="clear" w:color="auto" w:fill="FFFFFF"/>
          <w:lang w:val="en-US" w:eastAsia="en-GB"/>
        </w:rPr>
        <w:t xml:space="preserve">£17. On demand, taken at delegate’s </w:t>
      </w:r>
      <w:proofErr w:type="gramStart"/>
      <w:r>
        <w:rPr>
          <w:rFonts w:ascii="Tahoma" w:eastAsia="Times New Roman" w:hAnsi="Tahoma" w:cs="Tahoma"/>
          <w:color w:val="000000"/>
          <w:shd w:val="clear" w:color="auto" w:fill="FFFFFF"/>
          <w:lang w:val="en-US" w:eastAsia="en-GB"/>
        </w:rPr>
        <w:t>convenience</w:t>
      </w:r>
      <w:proofErr w:type="gramEnd"/>
    </w:p>
    <w:p w14:paraId="14917D83" w14:textId="77777777" w:rsidR="00E334CE" w:rsidRPr="00285453" w:rsidRDefault="00E334CE" w:rsidP="00E334CE">
      <w:pPr>
        <w:pStyle w:val="ListParagraph"/>
        <w:ind w:left="1440"/>
        <w:rPr>
          <w:rFonts w:ascii="Arial" w:hAnsi="Arial" w:cs="Arial"/>
          <w:b/>
          <w:bCs/>
        </w:rPr>
      </w:pPr>
    </w:p>
    <w:p w14:paraId="701E869C" w14:textId="54A0A05D" w:rsidR="00EA08AB" w:rsidRDefault="00976895" w:rsidP="00EA08A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VAT </w:t>
      </w:r>
      <w:proofErr w:type="gramStart"/>
      <w:r w:rsidR="00593E07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593E07" w:rsidRPr="00FC1724">
        <w:rPr>
          <w:rFonts w:ascii="Arial" w:hAnsi="Arial" w:cs="Arial"/>
        </w:rPr>
        <w:t xml:space="preserve"> VAT</w:t>
      </w:r>
      <w:proofErr w:type="gramEnd"/>
      <w:r w:rsidR="00593E07" w:rsidRPr="00FC1724">
        <w:rPr>
          <w:rFonts w:ascii="Arial" w:hAnsi="Arial" w:cs="Arial"/>
        </w:rPr>
        <w:t xml:space="preserve"> return (form 126) </w:t>
      </w:r>
      <w:r w:rsidR="00D36FA3">
        <w:rPr>
          <w:rFonts w:ascii="Arial" w:hAnsi="Arial" w:cs="Arial"/>
        </w:rPr>
        <w:t xml:space="preserve">was </w:t>
      </w:r>
      <w:r w:rsidR="00E334CE">
        <w:rPr>
          <w:rFonts w:ascii="Arial" w:hAnsi="Arial" w:cs="Arial"/>
        </w:rPr>
        <w:t>received</w:t>
      </w:r>
      <w:r w:rsidR="00947576">
        <w:rPr>
          <w:rFonts w:ascii="Arial" w:hAnsi="Arial" w:cs="Arial"/>
        </w:rPr>
        <w:t xml:space="preserve"> </w:t>
      </w:r>
      <w:r w:rsidR="000D5DDA">
        <w:rPr>
          <w:rFonts w:ascii="Arial" w:hAnsi="Arial" w:cs="Arial"/>
        </w:rPr>
        <w:t xml:space="preserve">in a sum of </w:t>
      </w:r>
      <w:r w:rsidR="00947576">
        <w:rPr>
          <w:rFonts w:ascii="Arial" w:hAnsi="Arial" w:cs="Arial"/>
        </w:rPr>
        <w:t>£</w:t>
      </w:r>
      <w:r w:rsidR="000D5DDA">
        <w:rPr>
          <w:rFonts w:ascii="Arial" w:hAnsi="Arial" w:cs="Arial"/>
        </w:rPr>
        <w:t>1,899.61</w:t>
      </w:r>
    </w:p>
    <w:p w14:paraId="6E2B0611" w14:textId="77777777" w:rsidR="009A64CA" w:rsidRPr="009A64CA" w:rsidRDefault="009A64CA" w:rsidP="009A64CA">
      <w:pPr>
        <w:pStyle w:val="ListParagraph"/>
        <w:rPr>
          <w:rFonts w:ascii="Arial" w:hAnsi="Arial" w:cs="Arial"/>
        </w:rPr>
      </w:pPr>
    </w:p>
    <w:p w14:paraId="728D356B" w14:textId="2630D0F4" w:rsidR="00EA08AB" w:rsidRDefault="00EA08AB" w:rsidP="00EA08A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A08AB">
        <w:rPr>
          <w:rFonts w:ascii="Arial" w:hAnsi="Arial" w:cs="Arial"/>
          <w:b/>
          <w:bCs/>
        </w:rPr>
        <w:t>Disclosure of interest</w:t>
      </w:r>
      <w:r>
        <w:rPr>
          <w:rFonts w:ascii="Arial" w:hAnsi="Arial" w:cs="Arial"/>
        </w:rPr>
        <w:t xml:space="preserve"> – Please note that any Cllr </w:t>
      </w:r>
      <w:r w:rsidR="00DD32CF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a pecuniary interest in any of</w:t>
      </w:r>
      <w:r w:rsidR="005A562A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items listed on the agenda</w:t>
      </w:r>
      <w:r w:rsidR="00270642">
        <w:rPr>
          <w:rFonts w:ascii="Arial" w:hAnsi="Arial" w:cs="Arial"/>
        </w:rPr>
        <w:t xml:space="preserve">, including payments </w:t>
      </w:r>
      <w:r w:rsidR="00A005B1">
        <w:rPr>
          <w:rFonts w:ascii="Arial" w:hAnsi="Arial" w:cs="Arial"/>
        </w:rPr>
        <w:t xml:space="preserve">to be approved </w:t>
      </w:r>
      <w:r>
        <w:rPr>
          <w:rFonts w:ascii="Arial" w:hAnsi="Arial" w:cs="Arial"/>
        </w:rPr>
        <w:t xml:space="preserve">MUST disclose it </w:t>
      </w:r>
      <w:r w:rsidR="0034158B">
        <w:rPr>
          <w:rFonts w:ascii="Arial" w:hAnsi="Arial" w:cs="Arial"/>
        </w:rPr>
        <w:t xml:space="preserve">at the beginning of the meeting </w:t>
      </w:r>
      <w:r>
        <w:rPr>
          <w:rFonts w:ascii="Arial" w:hAnsi="Arial" w:cs="Arial"/>
        </w:rPr>
        <w:t xml:space="preserve">and </w:t>
      </w:r>
      <w:r w:rsidR="00363BE8">
        <w:rPr>
          <w:rFonts w:ascii="Arial" w:hAnsi="Arial" w:cs="Arial"/>
        </w:rPr>
        <w:t>must</w:t>
      </w:r>
      <w:r w:rsidR="009A64CA">
        <w:rPr>
          <w:rFonts w:ascii="Arial" w:hAnsi="Arial" w:cs="Arial"/>
        </w:rPr>
        <w:t xml:space="preserve"> not </w:t>
      </w:r>
      <w:r>
        <w:rPr>
          <w:rFonts w:ascii="Arial" w:hAnsi="Arial" w:cs="Arial"/>
        </w:rPr>
        <w:t>participate in any discussions/voting</w:t>
      </w:r>
      <w:r w:rsidR="005A562A">
        <w:rPr>
          <w:rFonts w:ascii="Arial" w:hAnsi="Arial" w:cs="Arial"/>
        </w:rPr>
        <w:t>, leaving the room for the time of discussions.</w:t>
      </w:r>
      <w:r w:rsidR="00DD32CF">
        <w:rPr>
          <w:rFonts w:ascii="Arial" w:hAnsi="Arial" w:cs="Arial"/>
        </w:rPr>
        <w:t xml:space="preserve"> Email </w:t>
      </w:r>
      <w:r w:rsidR="009A64CA">
        <w:rPr>
          <w:rFonts w:ascii="Arial" w:hAnsi="Arial" w:cs="Arial"/>
        </w:rPr>
        <w:t xml:space="preserve">with information </w:t>
      </w:r>
      <w:r w:rsidR="00DD32CF">
        <w:rPr>
          <w:rFonts w:ascii="Arial" w:hAnsi="Arial" w:cs="Arial"/>
        </w:rPr>
        <w:t xml:space="preserve">circulated to members on </w:t>
      </w:r>
      <w:r w:rsidR="00E26ED3">
        <w:rPr>
          <w:rFonts w:ascii="Arial" w:hAnsi="Arial" w:cs="Arial"/>
        </w:rPr>
        <w:t>23</w:t>
      </w:r>
      <w:r w:rsidR="009A64CA">
        <w:rPr>
          <w:rFonts w:ascii="Arial" w:hAnsi="Arial" w:cs="Arial"/>
        </w:rPr>
        <w:t xml:space="preserve"> May. </w:t>
      </w:r>
    </w:p>
    <w:p w14:paraId="299B19E0" w14:textId="77777777" w:rsidR="000C2F32" w:rsidRPr="00AF6060" w:rsidRDefault="000C2F32" w:rsidP="000C2F32">
      <w:pPr>
        <w:pStyle w:val="ListParagraph"/>
        <w:rPr>
          <w:rFonts w:ascii="Arial" w:hAnsi="Arial" w:cs="Arial"/>
          <w:b/>
          <w:bCs/>
        </w:rPr>
      </w:pPr>
    </w:p>
    <w:p w14:paraId="2C3FE0AD" w14:textId="39354B3B" w:rsidR="000C2F32" w:rsidRDefault="000706D3" w:rsidP="00EA08A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6060">
        <w:rPr>
          <w:rFonts w:ascii="Arial" w:hAnsi="Arial" w:cs="Arial"/>
          <w:b/>
          <w:bCs/>
        </w:rPr>
        <w:t>Road Safety at Cow Roast</w:t>
      </w:r>
      <w:r>
        <w:rPr>
          <w:rFonts w:ascii="Arial" w:hAnsi="Arial" w:cs="Arial"/>
        </w:rPr>
        <w:t xml:space="preserve"> – Response received from the MP Gagan </w:t>
      </w:r>
      <w:proofErr w:type="spellStart"/>
      <w:r>
        <w:rPr>
          <w:rFonts w:ascii="Arial" w:hAnsi="Arial" w:cs="Arial"/>
        </w:rPr>
        <w:t>Mohindra</w:t>
      </w:r>
      <w:proofErr w:type="spellEnd"/>
      <w:r>
        <w:rPr>
          <w:rFonts w:ascii="Arial" w:hAnsi="Arial" w:cs="Arial"/>
        </w:rPr>
        <w:t xml:space="preserve"> </w:t>
      </w:r>
      <w:r w:rsidR="00BD276E">
        <w:rPr>
          <w:rFonts w:ascii="Arial" w:hAnsi="Arial" w:cs="Arial"/>
        </w:rPr>
        <w:t xml:space="preserve">and circulated to members. </w:t>
      </w:r>
    </w:p>
    <w:p w14:paraId="498222EF" w14:textId="77777777" w:rsidR="00AF6060" w:rsidRPr="00AF6060" w:rsidRDefault="00AF6060" w:rsidP="00AF6060">
      <w:pPr>
        <w:pStyle w:val="ListParagraph"/>
        <w:rPr>
          <w:rFonts w:ascii="Arial" w:hAnsi="Arial" w:cs="Arial"/>
        </w:rPr>
      </w:pPr>
    </w:p>
    <w:p w14:paraId="6AE76106" w14:textId="2BEBE910" w:rsidR="00AF6060" w:rsidRDefault="00AF6060" w:rsidP="00EA08A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6060">
        <w:rPr>
          <w:rFonts w:ascii="Arial" w:hAnsi="Arial" w:cs="Arial"/>
          <w:b/>
          <w:bCs/>
        </w:rPr>
        <w:t>First Aid cover for the Big Picnic</w:t>
      </w:r>
      <w:r>
        <w:rPr>
          <w:rFonts w:ascii="Arial" w:hAnsi="Arial" w:cs="Arial"/>
        </w:rPr>
        <w:t xml:space="preserve"> </w:t>
      </w:r>
      <w:r w:rsidR="0034158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4158B">
        <w:rPr>
          <w:rFonts w:ascii="Arial" w:hAnsi="Arial" w:cs="Arial"/>
        </w:rPr>
        <w:t xml:space="preserve">St John Ambulance </w:t>
      </w:r>
      <w:r w:rsidR="00B277D3">
        <w:rPr>
          <w:rFonts w:ascii="Arial" w:hAnsi="Arial" w:cs="Arial"/>
        </w:rPr>
        <w:t xml:space="preserve">had pulled out from covering our event. </w:t>
      </w:r>
      <w:r w:rsidR="00395292">
        <w:rPr>
          <w:rFonts w:ascii="Arial" w:hAnsi="Arial" w:cs="Arial"/>
        </w:rPr>
        <w:t xml:space="preserve">Council to consider approving a quote of £295 from </w:t>
      </w:r>
      <w:r w:rsidR="00C9179F">
        <w:rPr>
          <w:rFonts w:ascii="Arial" w:hAnsi="Arial" w:cs="Arial"/>
        </w:rPr>
        <w:t>1</w:t>
      </w:r>
      <w:r w:rsidR="00C9179F" w:rsidRPr="00C9179F">
        <w:rPr>
          <w:rFonts w:ascii="Arial" w:hAnsi="Arial" w:cs="Arial"/>
          <w:vertAlign w:val="superscript"/>
        </w:rPr>
        <w:t>st</w:t>
      </w:r>
      <w:r w:rsidR="00C9179F">
        <w:rPr>
          <w:rFonts w:ascii="Arial" w:hAnsi="Arial" w:cs="Arial"/>
        </w:rPr>
        <w:t xml:space="preserve"> Aiders </w:t>
      </w:r>
      <w:r w:rsidR="00D44A10">
        <w:rPr>
          <w:rFonts w:ascii="Arial" w:hAnsi="Arial" w:cs="Arial"/>
        </w:rPr>
        <w:t xml:space="preserve">and agree to have one volunteer who is trained in first aid. </w:t>
      </w:r>
    </w:p>
    <w:p w14:paraId="7D80BD1D" w14:textId="77777777" w:rsidR="00356DDB" w:rsidRPr="00356DDB" w:rsidRDefault="00356DDB" w:rsidP="00356DDB">
      <w:pPr>
        <w:pStyle w:val="ListParagraph"/>
        <w:rPr>
          <w:rFonts w:ascii="Arial" w:hAnsi="Arial" w:cs="Arial"/>
        </w:rPr>
      </w:pPr>
    </w:p>
    <w:p w14:paraId="0F6AE6CC" w14:textId="2FE959EE" w:rsidR="00D07B19" w:rsidRDefault="00356DDB" w:rsidP="00800E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46188">
        <w:rPr>
          <w:rFonts w:ascii="Arial" w:hAnsi="Arial" w:cs="Arial"/>
          <w:b/>
          <w:bCs/>
        </w:rPr>
        <w:t xml:space="preserve">Football Pitch </w:t>
      </w:r>
      <w:r w:rsidR="00B34627" w:rsidRPr="00746188">
        <w:rPr>
          <w:rFonts w:ascii="Arial" w:hAnsi="Arial" w:cs="Arial"/>
          <w:b/>
          <w:bCs/>
        </w:rPr>
        <w:t>maintenance</w:t>
      </w:r>
      <w:r w:rsidR="00B34627">
        <w:rPr>
          <w:rFonts w:ascii="Arial" w:hAnsi="Arial" w:cs="Arial"/>
        </w:rPr>
        <w:t xml:space="preserve"> – M W Agri was instructed to carry out routine pitch maintenance</w:t>
      </w:r>
      <w:r w:rsidR="004D2598">
        <w:rPr>
          <w:rFonts w:ascii="Arial" w:hAnsi="Arial" w:cs="Arial"/>
        </w:rPr>
        <w:t xml:space="preserve"> and</w:t>
      </w:r>
      <w:r w:rsidR="006152B2">
        <w:rPr>
          <w:rFonts w:ascii="Arial" w:hAnsi="Arial" w:cs="Arial"/>
        </w:rPr>
        <w:t xml:space="preserve"> </w:t>
      </w:r>
      <w:r w:rsidR="001C01AA">
        <w:rPr>
          <w:rFonts w:ascii="Arial" w:hAnsi="Arial" w:cs="Arial"/>
        </w:rPr>
        <w:t xml:space="preserve">this had been </w:t>
      </w:r>
      <w:r w:rsidR="006152B2">
        <w:rPr>
          <w:rFonts w:ascii="Arial" w:hAnsi="Arial" w:cs="Arial"/>
        </w:rPr>
        <w:t xml:space="preserve">scheduled depending on weather conditions. </w:t>
      </w:r>
      <w:r w:rsidR="00B34627">
        <w:rPr>
          <w:rFonts w:ascii="Arial" w:hAnsi="Arial" w:cs="Arial"/>
        </w:rPr>
        <w:t xml:space="preserve"> </w:t>
      </w:r>
    </w:p>
    <w:p w14:paraId="78EA4478" w14:textId="77777777" w:rsidR="00800E48" w:rsidRPr="00800E48" w:rsidRDefault="00800E48" w:rsidP="00800E48">
      <w:pPr>
        <w:pStyle w:val="ListParagraph"/>
        <w:rPr>
          <w:rFonts w:ascii="Arial" w:hAnsi="Arial" w:cs="Arial"/>
        </w:rPr>
      </w:pPr>
    </w:p>
    <w:p w14:paraId="0301D8E4" w14:textId="2BCAF89B" w:rsidR="00800E48" w:rsidRPr="00EC783B" w:rsidRDefault="00800E48" w:rsidP="00800E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C783B">
        <w:rPr>
          <w:rFonts w:ascii="Arial" w:hAnsi="Arial" w:cs="Arial"/>
        </w:rPr>
        <w:lastRenderedPageBreak/>
        <w:t xml:space="preserve">Correspondence received about road </w:t>
      </w:r>
      <w:r w:rsidR="00853AF3" w:rsidRPr="00EC783B">
        <w:rPr>
          <w:rFonts w:ascii="Arial" w:hAnsi="Arial" w:cs="Arial"/>
          <w:kern w:val="0"/>
          <w14:ligatures w14:val="none"/>
        </w:rPr>
        <w:t xml:space="preserve">safety/visibility </w:t>
      </w:r>
      <w:r w:rsidR="00C629E0">
        <w:rPr>
          <w:rFonts w:ascii="Arial" w:hAnsi="Arial" w:cs="Arial"/>
          <w:kern w:val="0"/>
          <w14:ligatures w14:val="none"/>
        </w:rPr>
        <w:t>at</w:t>
      </w:r>
      <w:r w:rsidR="00853AF3" w:rsidRPr="00EC783B">
        <w:rPr>
          <w:rFonts w:ascii="Arial" w:hAnsi="Arial" w:cs="Arial"/>
          <w:kern w:val="0"/>
          <w14:ligatures w14:val="none"/>
        </w:rPr>
        <w:t xml:space="preserve"> the entrance/exit of </w:t>
      </w:r>
      <w:proofErr w:type="gramStart"/>
      <w:r w:rsidR="00853AF3" w:rsidRPr="00EC783B">
        <w:rPr>
          <w:rFonts w:ascii="Arial" w:hAnsi="Arial" w:cs="Arial"/>
          <w:kern w:val="0"/>
          <w14:ligatures w14:val="none"/>
        </w:rPr>
        <w:t>Tring park</w:t>
      </w:r>
      <w:proofErr w:type="gramEnd"/>
      <w:r w:rsidR="00853AF3" w:rsidRPr="00EC783B">
        <w:rPr>
          <w:rFonts w:ascii="Arial" w:hAnsi="Arial" w:cs="Arial"/>
          <w:kern w:val="0"/>
          <w14:ligatures w14:val="none"/>
        </w:rPr>
        <w:t xml:space="preserve"> onto </w:t>
      </w:r>
      <w:proofErr w:type="spellStart"/>
      <w:r w:rsidR="00853AF3" w:rsidRPr="00EC783B">
        <w:rPr>
          <w:rFonts w:ascii="Arial" w:hAnsi="Arial" w:cs="Arial"/>
          <w:kern w:val="0"/>
          <w14:ligatures w14:val="none"/>
        </w:rPr>
        <w:t>Oddy</w:t>
      </w:r>
      <w:proofErr w:type="spellEnd"/>
      <w:r w:rsidR="00853AF3" w:rsidRPr="00EC783B">
        <w:rPr>
          <w:rFonts w:ascii="Arial" w:hAnsi="Arial" w:cs="Arial"/>
          <w:kern w:val="0"/>
          <w14:ligatures w14:val="none"/>
        </w:rPr>
        <w:t xml:space="preserve"> Hill</w:t>
      </w:r>
      <w:r w:rsidR="00EC783B" w:rsidRPr="00EC783B">
        <w:rPr>
          <w:rFonts w:ascii="Arial" w:hAnsi="Arial" w:cs="Arial"/>
          <w:kern w:val="0"/>
          <w14:ligatures w14:val="none"/>
        </w:rPr>
        <w:t xml:space="preserve">. Accident occurred involving a horse rider and a vehicle. Email circulated to members. </w:t>
      </w:r>
    </w:p>
    <w:p w14:paraId="0E63E9C2" w14:textId="77777777" w:rsidR="00D07B19" w:rsidRPr="00D07B19" w:rsidRDefault="00D07B19" w:rsidP="00D07B19">
      <w:pPr>
        <w:pStyle w:val="ListParagraph"/>
        <w:rPr>
          <w:rFonts w:ascii="Arial" w:hAnsi="Arial" w:cs="Arial"/>
        </w:rPr>
      </w:pPr>
    </w:p>
    <w:p w14:paraId="5F82D822" w14:textId="39AA72F5" w:rsidR="005A562A" w:rsidRDefault="005A562A" w:rsidP="005A562A">
      <w:pPr>
        <w:pStyle w:val="ListParagraph"/>
        <w:rPr>
          <w:rFonts w:ascii="Arial" w:hAnsi="Arial" w:cs="Arial"/>
          <w:b/>
          <w:bCs/>
        </w:rPr>
      </w:pPr>
    </w:p>
    <w:p w14:paraId="5B08FC57" w14:textId="77777777" w:rsidR="005A562A" w:rsidRPr="00EA08AB" w:rsidRDefault="005A562A" w:rsidP="005A562A">
      <w:pPr>
        <w:pStyle w:val="ListParagraph"/>
        <w:rPr>
          <w:rFonts w:ascii="Arial" w:hAnsi="Arial" w:cs="Arial"/>
        </w:rPr>
      </w:pPr>
    </w:p>
    <w:sectPr w:rsidR="005A562A" w:rsidRPr="00EA0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EF6"/>
    <w:multiLevelType w:val="hybridMultilevel"/>
    <w:tmpl w:val="B2D88878"/>
    <w:lvl w:ilvl="0" w:tplc="B5E225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49DF"/>
    <w:multiLevelType w:val="hybridMultilevel"/>
    <w:tmpl w:val="EB108AE0"/>
    <w:lvl w:ilvl="0" w:tplc="44BC6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B09D3"/>
    <w:multiLevelType w:val="hybridMultilevel"/>
    <w:tmpl w:val="91C49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42C3F"/>
    <w:multiLevelType w:val="hybridMultilevel"/>
    <w:tmpl w:val="23D639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032BB2"/>
    <w:multiLevelType w:val="hybridMultilevel"/>
    <w:tmpl w:val="04B4AC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96168"/>
    <w:multiLevelType w:val="hybridMultilevel"/>
    <w:tmpl w:val="9894FC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2209353">
    <w:abstractNumId w:val="1"/>
  </w:num>
  <w:num w:numId="2" w16cid:durableId="27960416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71649830">
    <w:abstractNumId w:val="4"/>
  </w:num>
  <w:num w:numId="4" w16cid:durableId="671227150">
    <w:abstractNumId w:val="5"/>
  </w:num>
  <w:num w:numId="5" w16cid:durableId="316955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470579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57225235">
    <w:abstractNumId w:val="2"/>
  </w:num>
  <w:num w:numId="8" w16cid:durableId="1239091580">
    <w:abstractNumId w:val="0"/>
  </w:num>
  <w:num w:numId="9" w16cid:durableId="1933780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B"/>
    <w:rsid w:val="000006DC"/>
    <w:rsid w:val="000706D3"/>
    <w:rsid w:val="00074FDB"/>
    <w:rsid w:val="000B3E89"/>
    <w:rsid w:val="000C2F32"/>
    <w:rsid w:val="000C39BD"/>
    <w:rsid w:val="000D5DDA"/>
    <w:rsid w:val="001C01AA"/>
    <w:rsid w:val="00200DD6"/>
    <w:rsid w:val="00270642"/>
    <w:rsid w:val="00285453"/>
    <w:rsid w:val="002F1530"/>
    <w:rsid w:val="00300DEE"/>
    <w:rsid w:val="0034158B"/>
    <w:rsid w:val="00356DDB"/>
    <w:rsid w:val="00363BE8"/>
    <w:rsid w:val="00395292"/>
    <w:rsid w:val="004D2598"/>
    <w:rsid w:val="004F2998"/>
    <w:rsid w:val="005229BA"/>
    <w:rsid w:val="00545454"/>
    <w:rsid w:val="00565673"/>
    <w:rsid w:val="00593E07"/>
    <w:rsid w:val="005A562A"/>
    <w:rsid w:val="005B364F"/>
    <w:rsid w:val="005B609D"/>
    <w:rsid w:val="005C2EC3"/>
    <w:rsid w:val="006152B2"/>
    <w:rsid w:val="00620433"/>
    <w:rsid w:val="00640227"/>
    <w:rsid w:val="006667B7"/>
    <w:rsid w:val="006A16DB"/>
    <w:rsid w:val="00733115"/>
    <w:rsid w:val="007375E5"/>
    <w:rsid w:val="00746188"/>
    <w:rsid w:val="0079506A"/>
    <w:rsid w:val="007C3A60"/>
    <w:rsid w:val="007D3684"/>
    <w:rsid w:val="007F0C0E"/>
    <w:rsid w:val="00800E48"/>
    <w:rsid w:val="00853AF3"/>
    <w:rsid w:val="0087597D"/>
    <w:rsid w:val="00894CA2"/>
    <w:rsid w:val="008A3ECC"/>
    <w:rsid w:val="00947576"/>
    <w:rsid w:val="00976895"/>
    <w:rsid w:val="009A3A2F"/>
    <w:rsid w:val="009A64CA"/>
    <w:rsid w:val="009C5EA8"/>
    <w:rsid w:val="00A005B1"/>
    <w:rsid w:val="00A45353"/>
    <w:rsid w:val="00A5051A"/>
    <w:rsid w:val="00A666A7"/>
    <w:rsid w:val="00A7778B"/>
    <w:rsid w:val="00A84A81"/>
    <w:rsid w:val="00AC55AD"/>
    <w:rsid w:val="00AF6060"/>
    <w:rsid w:val="00B277D3"/>
    <w:rsid w:val="00B34627"/>
    <w:rsid w:val="00B47B6D"/>
    <w:rsid w:val="00B57A30"/>
    <w:rsid w:val="00BD276E"/>
    <w:rsid w:val="00C629E0"/>
    <w:rsid w:val="00C9179F"/>
    <w:rsid w:val="00CA2A8A"/>
    <w:rsid w:val="00CD63FF"/>
    <w:rsid w:val="00D07B19"/>
    <w:rsid w:val="00D36FA3"/>
    <w:rsid w:val="00D44A10"/>
    <w:rsid w:val="00D77FD9"/>
    <w:rsid w:val="00DD32CF"/>
    <w:rsid w:val="00E06E79"/>
    <w:rsid w:val="00E12A9F"/>
    <w:rsid w:val="00E26ED3"/>
    <w:rsid w:val="00E334CE"/>
    <w:rsid w:val="00EA08AB"/>
    <w:rsid w:val="00EA78D0"/>
    <w:rsid w:val="00EC783B"/>
    <w:rsid w:val="00EE051A"/>
    <w:rsid w:val="00F1382F"/>
    <w:rsid w:val="00FC1724"/>
    <w:rsid w:val="00FD0B77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5A165"/>
  <w15:chartTrackingRefBased/>
  <w15:docId w15:val="{79D155D8-0555-4506-A362-8D20955C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C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D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ptc.org.uk/basic-councillor-training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aptc.org.uk/introduction-to-parish-town-and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ptc.org.uk/chairmanship.html" TargetMode="External"/><Relationship Id="rId11" Type="http://schemas.openxmlformats.org/officeDocument/2006/relationships/hyperlink" Target="https://www.haptc.org.uk/data-protection-essentials-gdpr.html" TargetMode="External"/><Relationship Id="rId5" Type="http://schemas.openxmlformats.org/officeDocument/2006/relationships/hyperlink" Target="http://www.herts.police.uk" TargetMode="External"/><Relationship Id="rId10" Type="http://schemas.openxmlformats.org/officeDocument/2006/relationships/hyperlink" Target="https://www.haptc.org.uk/finance-for-councillo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ptc.org.uk/introduction-to-planning-for-p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31479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Wigginton Parish Council</dc:creator>
  <cp:keywords/>
  <dc:description/>
  <cp:lastModifiedBy>Wigginton Parish Council</cp:lastModifiedBy>
  <cp:revision>76</cp:revision>
  <dcterms:created xsi:type="dcterms:W3CDTF">2023-03-18T11:58:00Z</dcterms:created>
  <dcterms:modified xsi:type="dcterms:W3CDTF">2023-06-14T22:15:00Z</dcterms:modified>
</cp:coreProperties>
</file>